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13" w:rsidRDefault="00107413" w:rsidP="00266FF5">
      <w:pPr>
        <w:shd w:val="clear" w:color="auto" w:fill="FFFFFF"/>
        <w:spacing w:before="100" w:beforeAutospacing="1" w:after="150" w:line="240" w:lineRule="auto"/>
        <w:jc w:val="center"/>
        <w:rPr>
          <w:rFonts w:ascii="Times New Roman" w:eastAsia="Times New Roman" w:hAnsi="Times New Roman" w:cs="Times New Roman"/>
          <w:b/>
          <w:color w:val="C00000"/>
          <w:sz w:val="32"/>
          <w:szCs w:val="27"/>
        </w:rPr>
      </w:pPr>
    </w:p>
    <w:p w:rsidR="00107413" w:rsidRDefault="00266FF5" w:rsidP="00266FF5">
      <w:pPr>
        <w:shd w:val="clear" w:color="auto" w:fill="FFFFFF"/>
        <w:spacing w:before="100" w:beforeAutospacing="1" w:after="150" w:line="240" w:lineRule="auto"/>
        <w:jc w:val="center"/>
        <w:rPr>
          <w:rFonts w:ascii="Times New Roman" w:eastAsia="Times New Roman" w:hAnsi="Times New Roman" w:cs="Times New Roman"/>
          <w:b/>
          <w:color w:val="C00000"/>
          <w:sz w:val="32"/>
          <w:szCs w:val="27"/>
        </w:rPr>
      </w:pPr>
      <w:r w:rsidRPr="00107413">
        <w:rPr>
          <w:rFonts w:ascii="Times New Roman" w:eastAsia="Times New Roman" w:hAnsi="Times New Roman" w:cs="Times New Roman"/>
          <w:b/>
          <w:color w:val="C00000"/>
          <w:sz w:val="32"/>
          <w:szCs w:val="27"/>
        </w:rPr>
        <w:t>ПАМЯТКА РОДИТЕЛЯМ</w:t>
      </w:r>
      <w:r w:rsidR="00107413" w:rsidRPr="00107413">
        <w:rPr>
          <w:rFonts w:ascii="Times New Roman" w:eastAsia="Times New Roman" w:hAnsi="Times New Roman" w:cs="Times New Roman"/>
          <w:b/>
          <w:color w:val="C00000"/>
          <w:sz w:val="32"/>
          <w:szCs w:val="27"/>
        </w:rPr>
        <w:t xml:space="preserve"> </w:t>
      </w:r>
    </w:p>
    <w:p w:rsidR="00266FF5" w:rsidRPr="00107413" w:rsidRDefault="00107413" w:rsidP="00266FF5">
      <w:pPr>
        <w:shd w:val="clear" w:color="auto" w:fill="FFFFFF"/>
        <w:spacing w:before="100" w:beforeAutospacing="1" w:after="150" w:line="240" w:lineRule="auto"/>
        <w:jc w:val="center"/>
        <w:rPr>
          <w:rFonts w:ascii="Times New Roman" w:eastAsia="Times New Roman" w:hAnsi="Times New Roman" w:cs="Times New Roman"/>
          <w:b/>
          <w:color w:val="C00000"/>
          <w:sz w:val="32"/>
          <w:szCs w:val="27"/>
        </w:rPr>
      </w:pPr>
      <w:r w:rsidRPr="00107413">
        <w:rPr>
          <w:rFonts w:ascii="Times New Roman" w:eastAsia="Times New Roman" w:hAnsi="Times New Roman" w:cs="Times New Roman"/>
          <w:b/>
          <w:color w:val="C00000"/>
          <w:sz w:val="32"/>
          <w:szCs w:val="27"/>
        </w:rPr>
        <w:t>о маршруте из дома в детский сад.</w:t>
      </w:r>
    </w:p>
    <w:p w:rsidR="00266FF5" w:rsidRPr="00107413" w:rsidRDefault="00266FF5" w:rsidP="00266FF5">
      <w:pPr>
        <w:shd w:val="clear" w:color="auto" w:fill="FFFFFF"/>
        <w:spacing w:before="100" w:beforeAutospacing="1" w:after="150" w:line="240" w:lineRule="auto"/>
        <w:rPr>
          <w:rFonts w:ascii="Times New Roman" w:eastAsia="Times New Roman" w:hAnsi="Times New Roman" w:cs="Times New Roman"/>
          <w:b/>
          <w:color w:val="C00000"/>
          <w:sz w:val="32"/>
          <w:szCs w:val="27"/>
        </w:rPr>
      </w:pPr>
    </w:p>
    <w:p w:rsidR="00266FF5" w:rsidRPr="00107413" w:rsidRDefault="00266FF5" w:rsidP="00266FF5">
      <w:pPr>
        <w:shd w:val="clear" w:color="auto" w:fill="FFFFFF"/>
        <w:spacing w:before="100" w:beforeAutospacing="1" w:after="150" w:line="240" w:lineRule="auto"/>
        <w:rPr>
          <w:rFonts w:ascii="Times New Roman" w:eastAsia="Times New Roman" w:hAnsi="Times New Roman" w:cs="Times New Roman"/>
          <w:color w:val="7030A0"/>
          <w:szCs w:val="21"/>
        </w:rPr>
      </w:pPr>
      <w:r w:rsidRPr="00107413">
        <w:rPr>
          <w:rFonts w:ascii="Times New Roman" w:eastAsia="Times New Roman" w:hAnsi="Times New Roman" w:cs="Times New Roman"/>
          <w:color w:val="7030A0"/>
          <w:sz w:val="28"/>
          <w:szCs w:val="27"/>
        </w:rPr>
        <w:t>Выходить из дома следует заблаговременно — так, чтобы остался резерв времени. Ребенок должен привыкнуть ходить по дороге не спеша.</w:t>
      </w:r>
      <w:r w:rsidR="00107413" w:rsidRPr="00107413">
        <w:rPr>
          <w:rFonts w:ascii="Times New Roman" w:eastAsia="Times New Roman" w:hAnsi="Times New Roman" w:cs="Times New Roman"/>
          <w:color w:val="7030A0"/>
          <w:sz w:val="28"/>
          <w:szCs w:val="27"/>
        </w:rPr>
        <w:t xml:space="preserve"> </w:t>
      </w:r>
      <w:r w:rsidRPr="00107413">
        <w:rPr>
          <w:rFonts w:ascii="Times New Roman" w:eastAsia="Times New Roman" w:hAnsi="Times New Roman" w:cs="Times New Roman"/>
          <w:color w:val="7030A0"/>
          <w:sz w:val="28"/>
          <w:szCs w:val="27"/>
        </w:rPr>
        <w:t>Увидев автобус на остановке на противоположной стороне улицы, не спешите, не бегите к нему через дорогу. Объясните ребенку, что это опасно. Можно попасть под колеса движущегося автомобиля.</w:t>
      </w:r>
      <w:r w:rsidR="00107413" w:rsidRPr="00107413">
        <w:rPr>
          <w:rFonts w:ascii="Times New Roman" w:eastAsia="Times New Roman" w:hAnsi="Times New Roman" w:cs="Times New Roman"/>
          <w:color w:val="7030A0"/>
          <w:sz w:val="28"/>
          <w:szCs w:val="27"/>
        </w:rPr>
        <w:t xml:space="preserve"> </w:t>
      </w:r>
      <w:r w:rsidRPr="00107413">
        <w:rPr>
          <w:rFonts w:ascii="Times New Roman" w:eastAsia="Times New Roman" w:hAnsi="Times New Roman" w:cs="Times New Roman"/>
          <w:color w:val="7030A0"/>
          <w:sz w:val="28"/>
          <w:szCs w:val="27"/>
        </w:rPr>
        <w:t>Покажите ребенку, где переход. Следите за тем, как переходите проезжую часть: не наискосок, а строго перпендикулярно. Ребенок должен осознать, что это делается для лучшего наблюдения за дорогой.</w:t>
      </w:r>
      <w:r w:rsidR="00107413" w:rsidRPr="00107413">
        <w:rPr>
          <w:rFonts w:ascii="Times New Roman" w:eastAsia="Times New Roman" w:hAnsi="Times New Roman" w:cs="Times New Roman"/>
          <w:color w:val="7030A0"/>
          <w:sz w:val="28"/>
          <w:szCs w:val="27"/>
        </w:rPr>
        <w:t xml:space="preserve"> </w:t>
      </w:r>
      <w:r w:rsidRPr="00107413">
        <w:rPr>
          <w:rFonts w:ascii="Times New Roman" w:eastAsia="Times New Roman" w:hAnsi="Times New Roman" w:cs="Times New Roman"/>
          <w:color w:val="7030A0"/>
          <w:sz w:val="28"/>
          <w:szCs w:val="27"/>
        </w:rPr>
        <w:t>Выходя на проезжую часть дороги, прекращайте посторонние разговоры с ребенком. Он должен привыкнуть, что при переходе дороги надо сосредоточить внимание на наблюдении за дорожной ситуацией. Переходите улицу только по пешеходным переходам, а у перекрестка — по линии тротуаров.</w:t>
      </w:r>
    </w:p>
    <w:p w:rsidR="00266FF5" w:rsidRPr="00107413" w:rsidRDefault="00266FF5" w:rsidP="00266FF5">
      <w:pPr>
        <w:shd w:val="clear" w:color="auto" w:fill="FFFFFF"/>
        <w:spacing w:before="100" w:beforeAutospacing="1" w:after="150" w:line="240" w:lineRule="auto"/>
        <w:rPr>
          <w:rFonts w:ascii="Times New Roman" w:eastAsia="Times New Roman" w:hAnsi="Times New Roman" w:cs="Times New Roman"/>
          <w:color w:val="7030A0"/>
          <w:szCs w:val="21"/>
        </w:rPr>
      </w:pPr>
      <w:r w:rsidRPr="00107413">
        <w:rPr>
          <w:rFonts w:ascii="Times New Roman" w:eastAsia="Times New Roman" w:hAnsi="Times New Roman" w:cs="Times New Roman"/>
          <w:color w:val="7030A0"/>
          <w:sz w:val="28"/>
          <w:szCs w:val="27"/>
        </w:rPr>
        <w:t>Если у подъезда дома возможно движение транспорта, сразу обратите внимание ребенка и посмотрите вместе — нет ли машин.</w:t>
      </w:r>
      <w:r w:rsidR="00107413" w:rsidRPr="00107413">
        <w:rPr>
          <w:rFonts w:ascii="Times New Roman" w:eastAsia="Times New Roman" w:hAnsi="Times New Roman" w:cs="Times New Roman"/>
          <w:color w:val="7030A0"/>
          <w:sz w:val="28"/>
          <w:szCs w:val="27"/>
        </w:rPr>
        <w:t xml:space="preserve"> </w:t>
      </w:r>
      <w:r w:rsidRPr="00107413">
        <w:rPr>
          <w:rFonts w:ascii="Times New Roman" w:eastAsia="Times New Roman" w:hAnsi="Times New Roman" w:cs="Times New Roman"/>
          <w:color w:val="7030A0"/>
          <w:sz w:val="28"/>
          <w:szCs w:val="27"/>
        </w:rPr>
        <w:t>Если у подъезда стоит машина или растет дерево, закрывающие обзор, приостановитесь и «выгляните» — нет ли за препятствием скрытой опасности.</w:t>
      </w:r>
    </w:p>
    <w:p w:rsidR="00266FF5" w:rsidRPr="00107413" w:rsidRDefault="00266FF5" w:rsidP="00266FF5">
      <w:pPr>
        <w:shd w:val="clear" w:color="auto" w:fill="FFFFFF"/>
        <w:spacing w:before="100" w:beforeAutospacing="1" w:after="150" w:line="240" w:lineRule="auto"/>
        <w:rPr>
          <w:rFonts w:ascii="Times New Roman" w:eastAsia="Times New Roman" w:hAnsi="Times New Roman" w:cs="Times New Roman"/>
          <w:color w:val="7030A0"/>
          <w:szCs w:val="21"/>
        </w:rPr>
      </w:pPr>
      <w:r w:rsidRPr="00107413">
        <w:rPr>
          <w:rFonts w:ascii="Times New Roman" w:eastAsia="Times New Roman" w:hAnsi="Times New Roman" w:cs="Times New Roman"/>
          <w:color w:val="7030A0"/>
          <w:sz w:val="28"/>
          <w:szCs w:val="27"/>
        </w:rPr>
        <w:t xml:space="preserve">Периодически обращайте внимание ребенка на появляющиеся вдали и проезжающие мимо автомобили, особенно </w:t>
      </w:r>
      <w:proofErr w:type="gramStart"/>
      <w:r w:rsidRPr="00107413">
        <w:rPr>
          <w:rFonts w:ascii="Times New Roman" w:eastAsia="Times New Roman" w:hAnsi="Times New Roman" w:cs="Times New Roman"/>
          <w:color w:val="7030A0"/>
          <w:sz w:val="28"/>
          <w:szCs w:val="27"/>
        </w:rPr>
        <w:t>на те</w:t>
      </w:r>
      <w:proofErr w:type="gramEnd"/>
      <w:r w:rsidRPr="00107413">
        <w:rPr>
          <w:rFonts w:ascii="Times New Roman" w:eastAsia="Times New Roman" w:hAnsi="Times New Roman" w:cs="Times New Roman"/>
          <w:color w:val="7030A0"/>
          <w:sz w:val="28"/>
          <w:szCs w:val="27"/>
        </w:rPr>
        <w:t xml:space="preserve"> из них, которые едут с большой скоростью. Научите ребенка замечать транспорт издали, провожать его глазами и оценивать скорость.</w:t>
      </w:r>
      <w:r w:rsidR="00107413" w:rsidRPr="00107413">
        <w:rPr>
          <w:rFonts w:ascii="Times New Roman" w:eastAsia="Times New Roman" w:hAnsi="Times New Roman" w:cs="Times New Roman"/>
          <w:color w:val="7030A0"/>
          <w:sz w:val="28"/>
          <w:szCs w:val="27"/>
        </w:rPr>
        <w:t xml:space="preserve"> </w:t>
      </w:r>
      <w:r w:rsidRPr="00107413">
        <w:rPr>
          <w:rFonts w:ascii="Times New Roman" w:eastAsia="Times New Roman" w:hAnsi="Times New Roman" w:cs="Times New Roman"/>
          <w:color w:val="7030A0"/>
          <w:sz w:val="28"/>
          <w:szCs w:val="27"/>
        </w:rPr>
        <w:t>Остановитесь у стоящего транспорта и обратите внимание ребенка на то, как он закрывает обзор улицы. Можно подумать, что опасности нет, и выйти на проезжую часть дороги, а в это время из-за стоящего автомобиля выедет другая машина.</w:t>
      </w:r>
    </w:p>
    <w:p w:rsidR="00266FF5" w:rsidRPr="00107413" w:rsidRDefault="00266FF5" w:rsidP="00266FF5">
      <w:pPr>
        <w:shd w:val="clear" w:color="auto" w:fill="FFFFFF"/>
        <w:spacing w:before="100" w:beforeAutospacing="1" w:after="150" w:line="240" w:lineRule="auto"/>
        <w:rPr>
          <w:rFonts w:ascii="Times New Roman" w:eastAsia="Times New Roman" w:hAnsi="Times New Roman" w:cs="Times New Roman"/>
          <w:color w:val="7030A0"/>
          <w:szCs w:val="21"/>
        </w:rPr>
      </w:pPr>
      <w:r w:rsidRPr="00107413">
        <w:rPr>
          <w:rFonts w:ascii="Times New Roman" w:eastAsia="Times New Roman" w:hAnsi="Times New Roman" w:cs="Times New Roman"/>
          <w:color w:val="7030A0"/>
          <w:sz w:val="28"/>
          <w:szCs w:val="27"/>
        </w:rPr>
        <w:t>Такое наблюдение во время прогулки полезно проделать с различными предметами, закрывающими обзор улицы — кустами, деревьями, заборами и др.</w:t>
      </w:r>
    </w:p>
    <w:p w:rsidR="00266FF5" w:rsidRPr="00107413" w:rsidRDefault="00266FF5" w:rsidP="00266FF5">
      <w:pPr>
        <w:shd w:val="clear" w:color="auto" w:fill="FFFFFF"/>
        <w:spacing w:before="100" w:beforeAutospacing="1" w:after="150" w:line="240" w:lineRule="auto"/>
        <w:rPr>
          <w:rFonts w:ascii="Times New Roman" w:eastAsia="Times New Roman" w:hAnsi="Times New Roman" w:cs="Times New Roman"/>
          <w:color w:val="7030A0"/>
          <w:szCs w:val="21"/>
        </w:rPr>
      </w:pPr>
      <w:r w:rsidRPr="00107413">
        <w:rPr>
          <w:rFonts w:ascii="Times New Roman" w:eastAsia="Times New Roman" w:hAnsi="Times New Roman" w:cs="Times New Roman"/>
          <w:color w:val="7030A0"/>
          <w:sz w:val="28"/>
          <w:szCs w:val="27"/>
        </w:rPr>
        <w:t xml:space="preserve">В результате такого наблюдения у детей вырабатывается важнейший для безопасности на улице рефлекс предвидения скрытой опасности. Во время прогулок и по дороге в детский сад, школу и обратно приучайте ребенка останавливаться, приблизившись к проезжей части </w:t>
      </w:r>
      <w:r w:rsidRPr="00107413">
        <w:rPr>
          <w:rFonts w:ascii="Times New Roman" w:eastAsia="Times New Roman" w:hAnsi="Times New Roman" w:cs="Times New Roman"/>
          <w:color w:val="7030A0"/>
          <w:sz w:val="28"/>
          <w:szCs w:val="27"/>
        </w:rPr>
        <w:lastRenderedPageBreak/>
        <w:t>дороги. Остановка позволит ему переключиться и оценить ситуацию. Это главное правило пешехода.</w:t>
      </w:r>
    </w:p>
    <w:p w:rsidR="00107413" w:rsidRPr="00107413" w:rsidRDefault="00266FF5" w:rsidP="00266FF5">
      <w:pPr>
        <w:shd w:val="clear" w:color="auto" w:fill="FFFFFF"/>
        <w:spacing w:before="100" w:beforeAutospacing="1" w:after="150" w:line="240" w:lineRule="auto"/>
        <w:rPr>
          <w:rFonts w:ascii="Times New Roman" w:eastAsia="Times New Roman" w:hAnsi="Times New Roman" w:cs="Times New Roman"/>
          <w:color w:val="7030A0"/>
          <w:sz w:val="28"/>
          <w:szCs w:val="27"/>
        </w:rPr>
      </w:pPr>
      <w:r w:rsidRPr="00107413">
        <w:rPr>
          <w:rFonts w:ascii="Times New Roman" w:eastAsia="Times New Roman" w:hAnsi="Times New Roman" w:cs="Times New Roman"/>
          <w:color w:val="7030A0"/>
          <w:sz w:val="28"/>
          <w:szCs w:val="27"/>
        </w:rPr>
        <w:t xml:space="preserve">На перекрестке научите детей замечать транспорт, готовящийся к повороту направо (прежде всего) и налево. Как правило, транспорт, поворачивающий </w:t>
      </w:r>
    </w:p>
    <w:p w:rsidR="00266FF5" w:rsidRPr="00107413" w:rsidRDefault="00266FF5" w:rsidP="00266FF5">
      <w:pPr>
        <w:shd w:val="clear" w:color="auto" w:fill="FFFFFF"/>
        <w:spacing w:before="100" w:beforeAutospacing="1" w:after="150" w:line="240" w:lineRule="auto"/>
        <w:rPr>
          <w:rFonts w:ascii="Times New Roman" w:eastAsia="Times New Roman" w:hAnsi="Times New Roman" w:cs="Times New Roman"/>
          <w:color w:val="7030A0"/>
          <w:szCs w:val="21"/>
        </w:rPr>
      </w:pPr>
      <w:r w:rsidRPr="00107413">
        <w:rPr>
          <w:rFonts w:ascii="Times New Roman" w:eastAsia="Times New Roman" w:hAnsi="Times New Roman" w:cs="Times New Roman"/>
          <w:color w:val="7030A0"/>
          <w:sz w:val="28"/>
          <w:szCs w:val="27"/>
        </w:rPr>
        <w:t>направо, занимает крайнее правое положение и включает правый указатель поворота, а поворачивающий налево — крайнее левое положение и включает левый указатель поворота.</w:t>
      </w:r>
    </w:p>
    <w:p w:rsidR="00266FF5" w:rsidRPr="00107413" w:rsidRDefault="00266FF5" w:rsidP="00266FF5">
      <w:pPr>
        <w:shd w:val="clear" w:color="auto" w:fill="FFFFFF"/>
        <w:spacing w:before="100" w:beforeAutospacing="1" w:after="150" w:line="240" w:lineRule="auto"/>
        <w:rPr>
          <w:rFonts w:ascii="Times New Roman" w:eastAsia="Times New Roman" w:hAnsi="Times New Roman" w:cs="Times New Roman"/>
          <w:color w:val="7030A0"/>
          <w:szCs w:val="21"/>
        </w:rPr>
      </w:pPr>
      <w:r w:rsidRPr="00107413">
        <w:rPr>
          <w:rFonts w:ascii="Times New Roman" w:eastAsia="Times New Roman" w:hAnsi="Times New Roman" w:cs="Times New Roman"/>
          <w:color w:val="7030A0"/>
          <w:sz w:val="28"/>
          <w:szCs w:val="27"/>
        </w:rPr>
        <w:t>Наблюдая за проезжающим через переход крупным транспортом, обращайте внимание ребенка на то, что пока этот автомобиль не отъехал далеко, он может скрывать другой, который едет за ним. Поэтому лучше подождать, пока крупный автомобиль отъедет подальше. Запоминание дороги в школу и домой.</w:t>
      </w:r>
    </w:p>
    <w:p w:rsidR="00266FF5" w:rsidRPr="00107413" w:rsidRDefault="00266FF5" w:rsidP="00266FF5">
      <w:pPr>
        <w:shd w:val="clear" w:color="auto" w:fill="FFFFFF"/>
        <w:spacing w:before="100" w:beforeAutospacing="1" w:after="150" w:line="240" w:lineRule="auto"/>
        <w:rPr>
          <w:rFonts w:ascii="Times New Roman" w:eastAsia="Times New Roman" w:hAnsi="Times New Roman" w:cs="Times New Roman"/>
          <w:color w:val="7030A0"/>
          <w:szCs w:val="21"/>
        </w:rPr>
      </w:pPr>
      <w:r w:rsidRPr="00107413">
        <w:rPr>
          <w:rFonts w:ascii="Times New Roman" w:eastAsia="Times New Roman" w:hAnsi="Times New Roman" w:cs="Times New Roman"/>
          <w:color w:val="7030A0"/>
          <w:sz w:val="28"/>
          <w:szCs w:val="27"/>
        </w:rPr>
        <w:t>Во время движения по улице показывайте ребенку дорожные знаки, объясняйте их название и назначение. Покажите все виды пешеходных переходов. Обратите внимание на сигналы светофора, объясните значение каждого из них. Покажите наличие магазинов, аптек, остановок маршрутного транспорта, названия улиц.</w:t>
      </w:r>
    </w:p>
    <w:p w:rsidR="00266FF5" w:rsidRPr="00107413" w:rsidRDefault="00266FF5" w:rsidP="00266FF5">
      <w:pPr>
        <w:shd w:val="clear" w:color="auto" w:fill="FFFFFF"/>
        <w:spacing w:before="100" w:beforeAutospacing="1" w:line="240" w:lineRule="auto"/>
        <w:rPr>
          <w:rFonts w:ascii="Times New Roman" w:eastAsia="Times New Roman" w:hAnsi="Times New Roman" w:cs="Times New Roman"/>
          <w:color w:val="7030A0"/>
          <w:szCs w:val="21"/>
        </w:rPr>
      </w:pPr>
      <w:r w:rsidRPr="00107413">
        <w:rPr>
          <w:rFonts w:ascii="Times New Roman" w:eastAsia="Times New Roman" w:hAnsi="Times New Roman" w:cs="Times New Roman"/>
          <w:color w:val="7030A0"/>
          <w:sz w:val="28"/>
          <w:szCs w:val="27"/>
        </w:rPr>
        <w:t>Нарисуйте вместе с ребенком маршрут движения в детский сад, в школу. Покажите на этом маршруте самые опасные участки. Прорисуйте наиболее безопасный путь по этому маршруту. Затем несколько раз пройдите по нарисованному маршруту, как на схеме, так и на улице.</w:t>
      </w:r>
    </w:p>
    <w:p w:rsidR="008A26D3" w:rsidRPr="008A26D3" w:rsidRDefault="008A26D3" w:rsidP="008A26D3">
      <w:pPr>
        <w:pStyle w:val="newsheader"/>
        <w:rPr>
          <w:b/>
          <w:color w:val="7030A0"/>
          <w:sz w:val="32"/>
        </w:rPr>
      </w:pPr>
      <w:r w:rsidRPr="008A26D3">
        <w:rPr>
          <w:b/>
          <w:color w:val="7030A0"/>
          <w:sz w:val="32"/>
        </w:rPr>
        <w:t>Дорога от дома до ДОУ</w:t>
      </w:r>
    </w:p>
    <w:p w:rsidR="00E712B1" w:rsidRDefault="008A26D3" w:rsidP="008A26D3">
      <w:pPr>
        <w:pStyle w:val="a3"/>
        <w:ind w:left="-142"/>
        <w:rPr>
          <w:b/>
          <w:bCs/>
          <w:color w:val="7030A0"/>
          <w:sz w:val="28"/>
        </w:rPr>
      </w:pPr>
      <w:r w:rsidRPr="008A26D3">
        <w:rPr>
          <w:color w:val="7030A0"/>
          <w:sz w:val="28"/>
        </w:rPr>
        <w:t xml:space="preserve">Дорогие родители! </w:t>
      </w:r>
      <w:r w:rsidRPr="008A26D3">
        <w:rPr>
          <w:color w:val="7030A0"/>
          <w:sz w:val="28"/>
        </w:rPr>
        <w:br/>
        <w:t xml:space="preserve">Помогите вашему ребёнку сохранить жизнь и здоровье на дороге. Эту трудную задачу облегчит создание вами семейных учебных пособий. Вместе с детьми составьте схему маршрута «дом — ДОУ — дом» с детальным описанием особенностей каждого перехода через дорогу и мест, требующих повышенного внимания. Могут быть полезными схемы других постоянных маршрутов вашей семьи («дом — музыкальная школа», «дом — дом бабушки» и т.д.), а также планы окрестностей дома и школы с их описанием. </w:t>
      </w:r>
      <w:r w:rsidRPr="008A26D3">
        <w:rPr>
          <w:color w:val="7030A0"/>
          <w:sz w:val="28"/>
        </w:rPr>
        <w:br/>
        <w:t xml:space="preserve">Карту окрестностей дома и ДОУ, которая станет основой для этой схемы, можно получить, например, с помощью карт из Интернета. В поле поиска введите адрес, а затем с помощью ползунков +/– установите желаемый масштаб и сохраните карту на компьютер. </w:t>
      </w:r>
      <w:proofErr w:type="gramStart"/>
      <w:r w:rsidRPr="008A26D3">
        <w:rPr>
          <w:color w:val="7030A0"/>
          <w:sz w:val="28"/>
        </w:rPr>
        <w:t xml:space="preserve">После этого в любом графическом редакторе нанесите на основу названия объектов (школа, стадион, кинотеатр, супермаркет, сквер, детская </w:t>
      </w:r>
      <w:r w:rsidRPr="008A26D3">
        <w:rPr>
          <w:color w:val="7030A0"/>
          <w:sz w:val="28"/>
        </w:rPr>
        <w:lastRenderedPageBreak/>
        <w:t>площадка, кафе и т.п.), светофоры, дорожные знаки, переходы, места остановок общественного транспорта с указанием маршрутов и др. — всё, что поможет школьнику ориентироваться в дорожной обстановке.</w:t>
      </w:r>
      <w:proofErr w:type="gramEnd"/>
      <w:r w:rsidRPr="008A26D3">
        <w:rPr>
          <w:color w:val="7030A0"/>
          <w:sz w:val="28"/>
        </w:rPr>
        <w:t xml:space="preserve"> Будет неплохо, если вы отобразите наиболее безопасные подходы к школе и другим объектам, изображённым на схеме. Места, требующие повышенного внимания ребёнка, следует обозначить особо. </w:t>
      </w:r>
      <w:r w:rsidRPr="008A26D3">
        <w:rPr>
          <w:color w:val="7030A0"/>
          <w:sz w:val="28"/>
        </w:rPr>
        <w:br/>
      </w:r>
      <w:r w:rsidRPr="008A26D3">
        <w:rPr>
          <w:color w:val="7030A0"/>
          <w:sz w:val="28"/>
        </w:rPr>
        <w:br/>
      </w:r>
      <w:r w:rsidRPr="008A26D3">
        <w:rPr>
          <w:b/>
          <w:bCs/>
          <w:color w:val="7030A0"/>
          <w:sz w:val="28"/>
        </w:rPr>
        <w:t xml:space="preserve">На что обратить внимание при объяснении маршрута </w:t>
      </w:r>
      <w:r w:rsidRPr="008A26D3">
        <w:rPr>
          <w:color w:val="7030A0"/>
          <w:sz w:val="28"/>
        </w:rPr>
        <w:br/>
      </w:r>
      <w:r w:rsidRPr="008A26D3">
        <w:rPr>
          <w:color w:val="7030A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xid_897027" o:spid="_x0000_i1025" type="#_x0000_t75" alt="" style="width:24pt;height:24pt"/>
        </w:pict>
      </w:r>
      <w:r w:rsidRPr="008A26D3">
        <w:rPr>
          <w:color w:val="7030A0"/>
          <w:sz w:val="28"/>
        </w:rPr>
        <w:t>1. ДОУ и прилегающая территор</w:t>
      </w:r>
      <w:r w:rsidR="00E712B1">
        <w:rPr>
          <w:color w:val="7030A0"/>
          <w:sz w:val="28"/>
        </w:rPr>
        <w:t>и</w:t>
      </w:r>
      <w:r w:rsidRPr="008A26D3">
        <w:rPr>
          <w:color w:val="7030A0"/>
          <w:sz w:val="28"/>
        </w:rPr>
        <w:t xml:space="preserve">я. Особенности улиц, все места с ограниченным обзором, основные помехи обзору, основные маршруты перехода улиц детьми, идущими в школу и из неё. </w:t>
      </w:r>
      <w:r w:rsidRPr="008A26D3">
        <w:rPr>
          <w:color w:val="7030A0"/>
          <w:sz w:val="28"/>
        </w:rPr>
        <w:br/>
        <w:t xml:space="preserve">2. Переход. Особенности подхода к пешеходным переходам. Правила перехода дороги, если нет пешеходного перехода. Сигналы светофора и т.д. </w:t>
      </w:r>
      <w:r w:rsidRPr="008A26D3">
        <w:rPr>
          <w:color w:val="7030A0"/>
          <w:sz w:val="28"/>
        </w:rPr>
        <w:br/>
        <w:t xml:space="preserve">3. Местный проезд (жилая зона). Будь внимателен. Здесь нет разделения на тротуар и проезжую часть. Пешеходы и автомобили делят одно дорожное пространство. </w:t>
      </w:r>
      <w:r w:rsidRPr="008A26D3">
        <w:rPr>
          <w:color w:val="7030A0"/>
          <w:sz w:val="28"/>
        </w:rPr>
        <w:br/>
        <w:t xml:space="preserve">4. «Пустынная» улица. Даже если не видно машин, приостановись, осмотрись и переходи шагом. </w:t>
      </w:r>
      <w:r w:rsidRPr="008A26D3">
        <w:rPr>
          <w:color w:val="7030A0"/>
          <w:sz w:val="28"/>
        </w:rPr>
        <w:br/>
        <w:t xml:space="preserve">5. Улица с интенсивным движением. Такую улицу безопаснее переходить только по оборудованным пешеходным переходам. </w:t>
      </w:r>
      <w:r w:rsidRPr="008A26D3">
        <w:rPr>
          <w:color w:val="7030A0"/>
          <w:sz w:val="28"/>
        </w:rPr>
        <w:br/>
        <w:t xml:space="preserve">6. Дом и прилегающая территория. Особенности движения детей во дворах. Особенности улиц, внутриквартальных проездов, стоящие машины, места ограниченного обзора (домами, деревьями), остановки автобуса, игровые площадки рядом с дорогой. </w:t>
      </w:r>
      <w:r w:rsidRPr="008A26D3">
        <w:rPr>
          <w:color w:val="7030A0"/>
          <w:sz w:val="28"/>
        </w:rPr>
        <w:br/>
        <w:t xml:space="preserve">7. Остановка автобуса. Внимание! Стоящий автобус может ограничивать обзор! </w:t>
      </w:r>
      <w:r w:rsidRPr="008A26D3">
        <w:rPr>
          <w:color w:val="7030A0"/>
          <w:sz w:val="28"/>
        </w:rPr>
        <w:br/>
        <w:t>8. Прое</w:t>
      </w:r>
      <w:proofErr w:type="gramStart"/>
      <w:r w:rsidRPr="008A26D3">
        <w:rPr>
          <w:color w:val="7030A0"/>
          <w:sz w:val="28"/>
        </w:rPr>
        <w:t>зд в дв</w:t>
      </w:r>
      <w:proofErr w:type="gramEnd"/>
      <w:r w:rsidRPr="008A26D3">
        <w:rPr>
          <w:color w:val="7030A0"/>
          <w:sz w:val="28"/>
        </w:rPr>
        <w:t xml:space="preserve">оровую территорию. Остановись для наблюдения, как при переходе проезжей части: убедись, что из двора не выезжает машина. </w:t>
      </w:r>
      <w:r w:rsidRPr="008A26D3">
        <w:rPr>
          <w:color w:val="7030A0"/>
          <w:sz w:val="28"/>
        </w:rPr>
        <w:br/>
        <w:t xml:space="preserve">9. Регулируемый перекрёсток. Всегда дождись зелёного сигнала светофора! Перед тем как переходить дорогу, убедись, что на твоём пути нет машин, в том числе поворачивающих под зелёную стрелку светофора. </w:t>
      </w:r>
      <w:r w:rsidRPr="008A26D3">
        <w:rPr>
          <w:color w:val="7030A0"/>
          <w:sz w:val="28"/>
        </w:rPr>
        <w:br/>
      </w:r>
      <w:r w:rsidRPr="00E712B1">
        <w:rPr>
          <w:b/>
          <w:bCs/>
          <w:color w:val="7030A0"/>
        </w:rPr>
        <w:t xml:space="preserve">ОБРАЗЦЫ ХАРАКТЕРИСТИК ОСОБЕННОСТЕЙ ГОРОДСКИХ УЛИЦ </w:t>
      </w:r>
      <w:r w:rsidRPr="00E712B1">
        <w:rPr>
          <w:color w:val="7030A0"/>
        </w:rPr>
        <w:br/>
      </w:r>
      <w:r w:rsidRPr="008A26D3">
        <w:rPr>
          <w:color w:val="7030A0"/>
          <w:sz w:val="28"/>
        </w:rPr>
        <w:t xml:space="preserve">— Узкая улица с интенсивным движением (на узких улицах пешеход менее осторожен, чаще невнимателен, так как для перехода улицы требуются считанные секунды). </w:t>
      </w:r>
      <w:r w:rsidRPr="008A26D3">
        <w:rPr>
          <w:color w:val="7030A0"/>
          <w:sz w:val="28"/>
        </w:rPr>
        <w:br/>
        <w:t xml:space="preserve">— Узкая улица с неинтенсивным движением (на таких улицах зачастую пешеход выходит на проезжую часть, даже не осмотрев её). </w:t>
      </w:r>
      <w:r w:rsidRPr="008A26D3">
        <w:rPr>
          <w:color w:val="7030A0"/>
          <w:sz w:val="28"/>
        </w:rPr>
        <w:br/>
        <w:t xml:space="preserve">— Широкая улица с интенсивным движением (переход таких улиц опасен тем, что за время перехода обстановка на дороге может внезапно измениться, а пешеход не может так быстро покинуть дрогу, как на узких улицах). </w:t>
      </w:r>
      <w:r w:rsidRPr="008A26D3">
        <w:rPr>
          <w:color w:val="7030A0"/>
          <w:sz w:val="28"/>
        </w:rPr>
        <w:br/>
      </w:r>
      <w:r w:rsidRPr="008A26D3">
        <w:rPr>
          <w:color w:val="7030A0"/>
          <w:sz w:val="28"/>
        </w:rPr>
        <w:lastRenderedPageBreak/>
        <w:t xml:space="preserve">— Большое число стоящих автомобилей (помехи обзору). </w:t>
      </w:r>
      <w:r w:rsidRPr="008A26D3">
        <w:rPr>
          <w:color w:val="7030A0"/>
          <w:sz w:val="28"/>
        </w:rPr>
        <w:br/>
        <w:t xml:space="preserve">— Обзору проезжей части улицы мешают кусты, деревья. </w:t>
      </w:r>
      <w:r w:rsidRPr="008A26D3">
        <w:rPr>
          <w:color w:val="7030A0"/>
          <w:sz w:val="28"/>
        </w:rPr>
        <w:br/>
        <w:t xml:space="preserve">— Дома, расположенные близко к проезжей части улицы, ограничивают обзор для пешеходов, детей. </w:t>
      </w:r>
      <w:r w:rsidRPr="008A26D3">
        <w:rPr>
          <w:color w:val="7030A0"/>
          <w:sz w:val="28"/>
        </w:rPr>
        <w:br/>
        <w:t xml:space="preserve">— Машины могут появиться неожиданно из-за поворота. </w:t>
      </w:r>
      <w:r w:rsidRPr="008A26D3">
        <w:rPr>
          <w:color w:val="7030A0"/>
          <w:sz w:val="28"/>
        </w:rPr>
        <w:br/>
        <w:t xml:space="preserve">— Движение машин с высокой скоростью. </w:t>
      </w:r>
      <w:r w:rsidRPr="008A26D3">
        <w:rPr>
          <w:color w:val="7030A0"/>
          <w:sz w:val="28"/>
        </w:rPr>
        <w:br/>
        <w:t xml:space="preserve">— Выезд транспорта из ворот предприятия (въезд). </w:t>
      </w:r>
      <w:r w:rsidRPr="008A26D3">
        <w:rPr>
          <w:color w:val="7030A0"/>
          <w:sz w:val="28"/>
        </w:rPr>
        <w:br/>
        <w:t xml:space="preserve">— Возможно движение транспорта задним ходом. </w:t>
      </w:r>
      <w:r w:rsidRPr="008A26D3">
        <w:rPr>
          <w:color w:val="7030A0"/>
          <w:sz w:val="28"/>
        </w:rPr>
        <w:br/>
        <w:t xml:space="preserve">— Обзор ограничен павильоном остановки общественного транспорта. </w:t>
      </w:r>
      <w:r w:rsidRPr="008A26D3">
        <w:rPr>
          <w:color w:val="7030A0"/>
          <w:sz w:val="28"/>
        </w:rPr>
        <w:br/>
        <w:t xml:space="preserve">— Две остановки; одна недалеко от другой («пересадочный пункт»). </w:t>
      </w:r>
      <w:r w:rsidRPr="008A26D3">
        <w:rPr>
          <w:color w:val="7030A0"/>
          <w:sz w:val="28"/>
        </w:rPr>
        <w:br/>
        <w:t xml:space="preserve">— Движение учебных или личных машин (неумелые водители). </w:t>
      </w:r>
      <w:r w:rsidRPr="008A26D3">
        <w:rPr>
          <w:color w:val="7030A0"/>
          <w:sz w:val="28"/>
        </w:rPr>
        <w:br/>
        <w:t xml:space="preserve">— Уклон, поворот (возможность выезда машин на встречную полосу, на обочину, на тротуар при скользкой проезжей части). </w:t>
      </w:r>
      <w:r w:rsidRPr="008A26D3">
        <w:rPr>
          <w:color w:val="7030A0"/>
          <w:sz w:val="28"/>
        </w:rPr>
        <w:br/>
        <w:t xml:space="preserve">— Движение крупногабаритных машин (автобусы, грузовики). Вероятны случаи, когда за одной машиной скрыта другая — движущаяся в ту же сторону или навстречу. </w:t>
      </w:r>
      <w:r w:rsidRPr="008A26D3">
        <w:rPr>
          <w:color w:val="7030A0"/>
          <w:sz w:val="28"/>
        </w:rPr>
        <w:br/>
      </w:r>
    </w:p>
    <w:p w:rsidR="00E712B1" w:rsidRDefault="00E712B1" w:rsidP="008A26D3">
      <w:pPr>
        <w:pStyle w:val="a3"/>
        <w:ind w:left="-142"/>
        <w:rPr>
          <w:b/>
          <w:bCs/>
          <w:color w:val="7030A0"/>
          <w:sz w:val="28"/>
        </w:rPr>
      </w:pPr>
    </w:p>
    <w:p w:rsidR="00E712B1" w:rsidRDefault="00E712B1" w:rsidP="008A26D3">
      <w:pPr>
        <w:pStyle w:val="a3"/>
        <w:ind w:left="-142"/>
        <w:rPr>
          <w:b/>
          <w:bCs/>
          <w:color w:val="7030A0"/>
          <w:sz w:val="28"/>
        </w:rPr>
      </w:pPr>
    </w:p>
    <w:p w:rsidR="008A26D3" w:rsidRPr="008A26D3" w:rsidRDefault="008A26D3" w:rsidP="008A26D3">
      <w:pPr>
        <w:pStyle w:val="a3"/>
        <w:ind w:left="-142"/>
        <w:rPr>
          <w:color w:val="7030A0"/>
          <w:sz w:val="28"/>
        </w:rPr>
      </w:pPr>
      <w:r w:rsidRPr="008A26D3">
        <w:rPr>
          <w:b/>
          <w:bCs/>
          <w:color w:val="7030A0"/>
          <w:sz w:val="28"/>
        </w:rPr>
        <w:t xml:space="preserve">РЕКОМЕНДУЕМ </w:t>
      </w:r>
      <w:r w:rsidRPr="008A26D3">
        <w:rPr>
          <w:color w:val="7030A0"/>
          <w:sz w:val="28"/>
        </w:rPr>
        <w:br/>
        <w:t xml:space="preserve">1. Вместе с ребёнком пройти по рекомендуемому маршруту, обсудив места, требующие повышенного внимания. Обязательно обозначить, по какому маршруту идти нельзя. </w:t>
      </w:r>
      <w:r w:rsidRPr="008A26D3">
        <w:rPr>
          <w:color w:val="7030A0"/>
          <w:sz w:val="28"/>
        </w:rPr>
        <w:br/>
      </w:r>
      <w:r w:rsidRPr="008A26D3">
        <w:rPr>
          <w:color w:val="7030A0"/>
          <w:sz w:val="28"/>
        </w:rPr>
        <w:br/>
        <w:t xml:space="preserve">2. Дома вместе с ребёнком составить схему рекомендуемого маршрута и описание к ней. </w:t>
      </w:r>
      <w:r w:rsidRPr="008A26D3">
        <w:rPr>
          <w:color w:val="7030A0"/>
          <w:sz w:val="28"/>
        </w:rPr>
        <w:br/>
      </w:r>
      <w:r w:rsidRPr="008A26D3">
        <w:rPr>
          <w:color w:val="7030A0"/>
          <w:sz w:val="28"/>
        </w:rPr>
        <w:br/>
        <w:t xml:space="preserve">3. Пройти маршрут вместе с ребёнком повторно, попросив его объяснить взрослому, как правильно поступать в </w:t>
      </w:r>
      <w:proofErr w:type="gramStart"/>
      <w:r w:rsidRPr="008A26D3">
        <w:rPr>
          <w:color w:val="7030A0"/>
          <w:sz w:val="28"/>
        </w:rPr>
        <w:t>том</w:t>
      </w:r>
      <w:proofErr w:type="gramEnd"/>
      <w:r w:rsidRPr="008A26D3">
        <w:rPr>
          <w:color w:val="7030A0"/>
          <w:sz w:val="28"/>
        </w:rPr>
        <w:t xml:space="preserve"> или ином случае. </w:t>
      </w:r>
      <w:r w:rsidRPr="008A26D3">
        <w:rPr>
          <w:color w:val="7030A0"/>
          <w:sz w:val="28"/>
        </w:rPr>
        <w:br/>
      </w:r>
      <w:r w:rsidRPr="008A26D3">
        <w:rPr>
          <w:color w:val="7030A0"/>
          <w:sz w:val="28"/>
        </w:rPr>
        <w:br/>
        <w:t>4. Регулярно тренировать внимание ребёнка, превращая его знания в навыки поведения.</w:t>
      </w:r>
    </w:p>
    <w:p w:rsidR="007337A9" w:rsidRPr="008A26D3" w:rsidRDefault="007337A9">
      <w:pPr>
        <w:rPr>
          <w:rFonts w:ascii="Times New Roman" w:hAnsi="Times New Roman" w:cs="Times New Roman"/>
          <w:color w:val="7030A0"/>
          <w:sz w:val="28"/>
        </w:rPr>
      </w:pPr>
    </w:p>
    <w:sectPr w:rsidR="007337A9" w:rsidRPr="008A26D3" w:rsidSect="008A26D3">
      <w:pgSz w:w="11906" w:h="16838"/>
      <w:pgMar w:top="1134" w:right="170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6FF5"/>
    <w:rsid w:val="00107413"/>
    <w:rsid w:val="00266FF5"/>
    <w:rsid w:val="007337A9"/>
    <w:rsid w:val="007F0902"/>
    <w:rsid w:val="008A26D3"/>
    <w:rsid w:val="00CB3558"/>
    <w:rsid w:val="00E71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header">
    <w:name w:val="news_header"/>
    <w:basedOn w:val="a"/>
    <w:rsid w:val="008A26D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A26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5084300">
      <w:bodyDiv w:val="1"/>
      <w:marLeft w:val="0"/>
      <w:marRight w:val="0"/>
      <w:marTop w:val="0"/>
      <w:marBottom w:val="0"/>
      <w:divBdr>
        <w:top w:val="none" w:sz="0" w:space="0" w:color="auto"/>
        <w:left w:val="none" w:sz="0" w:space="0" w:color="auto"/>
        <w:bottom w:val="none" w:sz="0" w:space="0" w:color="auto"/>
        <w:right w:val="none" w:sz="0" w:space="0" w:color="auto"/>
      </w:divBdr>
      <w:divsChild>
        <w:div w:id="987976234">
          <w:marLeft w:val="0"/>
          <w:marRight w:val="0"/>
          <w:marTop w:val="0"/>
          <w:marBottom w:val="0"/>
          <w:divBdr>
            <w:top w:val="none" w:sz="0" w:space="0" w:color="auto"/>
            <w:left w:val="none" w:sz="0" w:space="0" w:color="auto"/>
            <w:bottom w:val="none" w:sz="0" w:space="0" w:color="auto"/>
            <w:right w:val="none" w:sz="0" w:space="0" w:color="auto"/>
          </w:divBdr>
          <w:divsChild>
            <w:div w:id="125701546">
              <w:marLeft w:val="0"/>
              <w:marRight w:val="0"/>
              <w:marTop w:val="0"/>
              <w:marBottom w:val="0"/>
              <w:divBdr>
                <w:top w:val="none" w:sz="0" w:space="0" w:color="auto"/>
                <w:left w:val="none" w:sz="0" w:space="0" w:color="auto"/>
                <w:bottom w:val="none" w:sz="0" w:space="0" w:color="auto"/>
                <w:right w:val="none" w:sz="0" w:space="0" w:color="auto"/>
              </w:divBdr>
              <w:divsChild>
                <w:div w:id="1567715690">
                  <w:marLeft w:val="0"/>
                  <w:marRight w:val="0"/>
                  <w:marTop w:val="0"/>
                  <w:marBottom w:val="0"/>
                  <w:divBdr>
                    <w:top w:val="none" w:sz="0" w:space="0" w:color="auto"/>
                    <w:left w:val="none" w:sz="0" w:space="0" w:color="auto"/>
                    <w:bottom w:val="none" w:sz="0" w:space="0" w:color="auto"/>
                    <w:right w:val="none" w:sz="0" w:space="0" w:color="auto"/>
                  </w:divBdr>
                  <w:divsChild>
                    <w:div w:id="1165828227">
                      <w:marLeft w:val="0"/>
                      <w:marRight w:val="0"/>
                      <w:marTop w:val="0"/>
                      <w:marBottom w:val="0"/>
                      <w:divBdr>
                        <w:top w:val="none" w:sz="0" w:space="0" w:color="auto"/>
                        <w:left w:val="none" w:sz="0" w:space="0" w:color="auto"/>
                        <w:bottom w:val="none" w:sz="0" w:space="0" w:color="auto"/>
                        <w:right w:val="none" w:sz="0" w:space="0" w:color="auto"/>
                      </w:divBdr>
                      <w:divsChild>
                        <w:div w:id="15125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77163">
      <w:bodyDiv w:val="1"/>
      <w:marLeft w:val="0"/>
      <w:marRight w:val="0"/>
      <w:marTop w:val="0"/>
      <w:marBottom w:val="0"/>
      <w:divBdr>
        <w:top w:val="none" w:sz="0" w:space="0" w:color="auto"/>
        <w:left w:val="none" w:sz="0" w:space="0" w:color="auto"/>
        <w:bottom w:val="none" w:sz="0" w:space="0" w:color="auto"/>
        <w:right w:val="none" w:sz="0" w:space="0" w:color="auto"/>
      </w:divBdr>
      <w:divsChild>
        <w:div w:id="198595131">
          <w:marLeft w:val="0"/>
          <w:marRight w:val="0"/>
          <w:marTop w:val="0"/>
          <w:marBottom w:val="0"/>
          <w:divBdr>
            <w:top w:val="none" w:sz="0" w:space="0" w:color="auto"/>
            <w:left w:val="none" w:sz="0" w:space="0" w:color="auto"/>
            <w:bottom w:val="none" w:sz="0" w:space="0" w:color="auto"/>
            <w:right w:val="none" w:sz="0" w:space="0" w:color="auto"/>
          </w:divBdr>
          <w:divsChild>
            <w:div w:id="1715738652">
              <w:marLeft w:val="0"/>
              <w:marRight w:val="0"/>
              <w:marTop w:val="0"/>
              <w:marBottom w:val="0"/>
              <w:divBdr>
                <w:top w:val="none" w:sz="0" w:space="0" w:color="auto"/>
                <w:left w:val="none" w:sz="0" w:space="0" w:color="auto"/>
                <w:bottom w:val="none" w:sz="0" w:space="0" w:color="auto"/>
                <w:right w:val="none" w:sz="0" w:space="0" w:color="auto"/>
              </w:divBdr>
              <w:divsChild>
                <w:div w:id="273899860">
                  <w:marLeft w:val="0"/>
                  <w:marRight w:val="0"/>
                  <w:marTop w:val="0"/>
                  <w:marBottom w:val="0"/>
                  <w:divBdr>
                    <w:top w:val="none" w:sz="0" w:space="0" w:color="auto"/>
                    <w:left w:val="none" w:sz="0" w:space="0" w:color="auto"/>
                    <w:bottom w:val="none" w:sz="0" w:space="0" w:color="auto"/>
                    <w:right w:val="none" w:sz="0" w:space="0" w:color="auto"/>
                  </w:divBdr>
                  <w:divsChild>
                    <w:div w:id="742751718">
                      <w:marLeft w:val="0"/>
                      <w:marRight w:val="0"/>
                      <w:marTop w:val="0"/>
                      <w:marBottom w:val="0"/>
                      <w:divBdr>
                        <w:top w:val="none" w:sz="0" w:space="0" w:color="auto"/>
                        <w:left w:val="none" w:sz="0" w:space="0" w:color="auto"/>
                        <w:bottom w:val="none" w:sz="0" w:space="0" w:color="auto"/>
                        <w:right w:val="none" w:sz="0" w:space="0" w:color="auto"/>
                      </w:divBdr>
                      <w:divsChild>
                        <w:div w:id="145781839">
                          <w:marLeft w:val="0"/>
                          <w:marRight w:val="0"/>
                          <w:marTop w:val="0"/>
                          <w:marBottom w:val="0"/>
                          <w:divBdr>
                            <w:top w:val="none" w:sz="0" w:space="0" w:color="auto"/>
                            <w:left w:val="none" w:sz="0" w:space="0" w:color="auto"/>
                            <w:bottom w:val="none" w:sz="0" w:space="0" w:color="auto"/>
                            <w:right w:val="none" w:sz="0" w:space="0" w:color="auto"/>
                          </w:divBdr>
                          <w:divsChild>
                            <w:div w:id="1166481376">
                              <w:marLeft w:val="0"/>
                              <w:marRight w:val="0"/>
                              <w:marTop w:val="90"/>
                              <w:marBottom w:val="90"/>
                              <w:divBdr>
                                <w:top w:val="single" w:sz="6" w:space="0" w:color="D1D1D1"/>
                                <w:left w:val="single" w:sz="6" w:space="0" w:color="D1D1D1"/>
                                <w:bottom w:val="single" w:sz="6" w:space="0" w:color="D1D1D1"/>
                                <w:right w:val="single" w:sz="6" w:space="0" w:color="D1D1D1"/>
                              </w:divBdr>
                              <w:divsChild>
                                <w:div w:id="1603495741">
                                  <w:marLeft w:val="0"/>
                                  <w:marRight w:val="0"/>
                                  <w:marTop w:val="90"/>
                                  <w:marBottom w:val="90"/>
                                  <w:divBdr>
                                    <w:top w:val="single" w:sz="6" w:space="0" w:color="D1D1D1"/>
                                    <w:left w:val="single" w:sz="6" w:space="0" w:color="D1D1D1"/>
                                    <w:bottom w:val="single" w:sz="6" w:space="0" w:color="D1D1D1"/>
                                    <w:right w:val="single" w:sz="6" w:space="0" w:color="D1D1D1"/>
                                  </w:divBdr>
                                  <w:divsChild>
                                    <w:div w:id="538786045">
                                      <w:marLeft w:val="0"/>
                                      <w:marRight w:val="0"/>
                                      <w:marTop w:val="0"/>
                                      <w:marBottom w:val="0"/>
                                      <w:divBdr>
                                        <w:top w:val="none" w:sz="0" w:space="0" w:color="auto"/>
                                        <w:left w:val="none" w:sz="0" w:space="0" w:color="auto"/>
                                        <w:bottom w:val="none" w:sz="0" w:space="0" w:color="auto"/>
                                        <w:right w:val="none" w:sz="0" w:space="0" w:color="auto"/>
                                      </w:divBdr>
                                      <w:divsChild>
                                        <w:div w:id="1412117835">
                                          <w:marLeft w:val="0"/>
                                          <w:marRight w:val="0"/>
                                          <w:marTop w:val="0"/>
                                          <w:marBottom w:val="0"/>
                                          <w:divBdr>
                                            <w:top w:val="single" w:sz="6" w:space="0" w:color="DDDDDD"/>
                                            <w:left w:val="none" w:sz="0" w:space="0" w:color="auto"/>
                                            <w:bottom w:val="single" w:sz="6" w:space="0" w:color="DDDDDD"/>
                                            <w:right w:val="none" w:sz="0" w:space="0" w:color="auto"/>
                                          </w:divBdr>
                                          <w:divsChild>
                                            <w:div w:id="949552607">
                                              <w:marLeft w:val="0"/>
                                              <w:marRight w:val="0"/>
                                              <w:marTop w:val="0"/>
                                              <w:marBottom w:val="0"/>
                                              <w:divBdr>
                                                <w:top w:val="none" w:sz="0" w:space="0" w:color="auto"/>
                                                <w:left w:val="none" w:sz="0" w:space="0" w:color="auto"/>
                                                <w:bottom w:val="none" w:sz="0" w:space="0" w:color="auto"/>
                                                <w:right w:val="none" w:sz="0" w:space="0" w:color="auto"/>
                                              </w:divBdr>
                                              <w:divsChild>
                                                <w:div w:id="2045980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1175</Words>
  <Characters>6703</Characters>
  <Application>Microsoft Office Word</Application>
  <DocSecurity>0</DocSecurity>
  <Lines>55</Lines>
  <Paragraphs>15</Paragraphs>
  <ScaleCrop>false</ScaleCrop>
  <Company>Microsoft</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костина</dc:creator>
  <cp:keywords/>
  <dc:description/>
  <cp:lastModifiedBy>костина</cp:lastModifiedBy>
  <cp:revision>7</cp:revision>
  <dcterms:created xsi:type="dcterms:W3CDTF">2017-10-27T08:58:00Z</dcterms:created>
  <dcterms:modified xsi:type="dcterms:W3CDTF">2017-10-30T05:17:00Z</dcterms:modified>
</cp:coreProperties>
</file>